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4</w:t>
      </w:r>
    </w:p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开阳县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年县秋季学期县城区域内公办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幼儿园招生网上预登记二维码</w:t>
      </w:r>
    </w:p>
    <w:p>
      <w:pPr>
        <w:spacing w:line="560" w:lineRule="exact"/>
        <w:jc w:val="left"/>
        <w:rPr>
          <w:rFonts w:ascii="仿宋_GB2312" w:hAnsi="黑体" w:eastAsia="仿宋_GB2312"/>
          <w:b w:val="0"/>
          <w:bCs w:val="0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黑体" w:eastAsia="仿宋_GB2312"/>
          <w:b w:val="0"/>
          <w:bCs w:val="0"/>
          <w:sz w:val="24"/>
          <w:szCs w:val="24"/>
        </w:rPr>
        <w:drawing>
          <wp:inline distT="0" distB="0" distL="114300" distR="114300">
            <wp:extent cx="3238500" cy="3238500"/>
            <wp:effectExtent l="0" t="0" r="0" b="0"/>
            <wp:docPr id="1" name="图片 3" descr="QQ图片2021080212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Q图片202108021252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（二维码于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—8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每天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9:00—16:00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2021-08-06T11:17:20Z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ED7BC7D61AE54B489331E03D42E372CB</vt:lpwstr>
  </property>
</Properties>
</file>